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585FB">
      <w:pPr>
        <w:pStyle w:val="4"/>
        <w:tabs>
          <w:tab w:val="left" w:pos="9020"/>
        </w:tabs>
        <w:spacing w:before="0" w:after="0" w:line="240" w:lineRule="auto"/>
        <w:ind w:left="-440" w:leftChars="0" w:firstLine="0" w:firstLineChars="0"/>
        <w:contextualSpacing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редварительная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п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рограмма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фестиваля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«Осенние ящерки 2026» по скалолазанию в дисциплине «боулдеринг» среди мальчиков и девочек 5-7 и 8-9 лет,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Рязань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, 28 ноября 2026 года.</w:t>
      </w:r>
    </w:p>
    <w:p w14:paraId="0FB55C2A">
      <w:pPr>
        <w:pStyle w:val="4"/>
        <w:tabs>
          <w:tab w:val="left" w:pos="9020"/>
        </w:tabs>
        <w:spacing w:before="0" w:after="0" w:line="240" w:lineRule="auto"/>
        <w:ind w:left="-440" w:leftChars="0" w:firstLine="0" w:firstLineChars="0"/>
        <w:contextualSpacing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64DEA2D5">
      <w:pPr>
        <w:pStyle w:val="4"/>
        <w:spacing w:before="0" w:after="0" w:line="240" w:lineRule="auto"/>
        <w:ind w:left="0" w:leftChars="0" w:firstLine="0" w:firstLineChars="0"/>
        <w:contextualSpacing/>
        <w:jc w:val="both"/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ru-RU"/>
        </w:rPr>
        <w:t>28 ноября. Фестиваль «Осенние ящерки 2026»</w:t>
      </w:r>
      <w:bookmarkStart w:id="0" w:name="_GoBack"/>
      <w:bookmarkEnd w:id="0"/>
    </w:p>
    <w:tbl>
      <w:tblPr>
        <w:tblStyle w:val="3"/>
        <w:tblW w:w="9981" w:type="dxa"/>
        <w:tblInd w:w="-5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591"/>
        <w:gridCol w:w="2140"/>
        <w:gridCol w:w="5150"/>
      </w:tblGrid>
      <w:tr w14:paraId="05147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shd w:val="clear" w:color="auto" w:fill="FFFFFF"/>
          </w:tcPr>
          <w:p w14:paraId="4B4441C7">
            <w:pPr>
              <w:widowControl w:val="0"/>
              <w:spacing w:before="60" w:after="60" w:line="100" w:lineRule="atLeas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5"/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en-US"/>
              </w:rPr>
              <w:t>Время</w:t>
            </w:r>
          </w:p>
        </w:tc>
        <w:tc>
          <w:tcPr>
            <w:tcW w:w="15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shd w:val="clear" w:color="auto" w:fill="FFFFFF"/>
          </w:tcPr>
          <w:p w14:paraId="57931D51">
            <w:pPr>
              <w:widowControl w:val="0"/>
              <w:spacing w:before="60" w:after="60" w:line="100" w:lineRule="atLeas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5"/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en-US"/>
              </w:rPr>
              <w:t>Сет</w:t>
            </w:r>
          </w:p>
        </w:tc>
        <w:tc>
          <w:tcPr>
            <w:tcW w:w="214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shd w:val="clear" w:color="auto" w:fill="FFFFFF"/>
          </w:tcPr>
          <w:p w14:paraId="1FB27F27">
            <w:pPr>
              <w:widowControl w:val="0"/>
              <w:spacing w:before="60" w:after="60" w:line="100" w:lineRule="atLeas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5"/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Длительность сета</w:t>
            </w:r>
          </w:p>
        </w:tc>
        <w:tc>
          <w:tcPr>
            <w:tcW w:w="51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</w:tcPr>
          <w:p w14:paraId="7644C728">
            <w:pPr>
              <w:widowControl w:val="0"/>
              <w:spacing w:before="60" w:after="60" w:line="100" w:lineRule="atLeas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Style w:val="5"/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en-US"/>
              </w:rPr>
              <w:t>Подгруппа</w:t>
            </w:r>
          </w:p>
        </w:tc>
      </w:tr>
      <w:tr w14:paraId="2AF30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shd w:val="clear" w:color="auto" w:fill="FFFFFF"/>
          </w:tcPr>
          <w:p w14:paraId="1C988EDA">
            <w:pPr>
              <w:widowControl w:val="0"/>
              <w:spacing w:before="60" w:after="60" w:line="100" w:lineRule="atLeast"/>
              <w:jc w:val="center"/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10</w:t>
            </w: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>: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0 </w:t>
            </w:r>
          </w:p>
          <w:p w14:paraId="1E22C5B8">
            <w:pPr>
              <w:widowControl w:val="0"/>
              <w:spacing w:before="60" w:after="60" w:line="100" w:lineRule="atLeast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11:00</w:t>
            </w:r>
          </w:p>
        </w:tc>
        <w:tc>
          <w:tcPr>
            <w:tcW w:w="15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shd w:val="clear" w:color="auto" w:fill="FFFFFF"/>
          </w:tcPr>
          <w:p w14:paraId="10CB6AA5">
            <w:pPr>
              <w:widowControl w:val="0"/>
              <w:snapToGrid w:val="0"/>
              <w:spacing w:before="60" w:after="6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shd w:val="clear" w:color="auto" w:fill="FFFFFF"/>
          </w:tcPr>
          <w:p w14:paraId="4450B8AE">
            <w:pPr>
              <w:widowControl w:val="0"/>
              <w:snapToGrid w:val="0"/>
              <w:spacing w:before="60" w:after="6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auto"/>
          </w:tcPr>
          <w:p w14:paraId="54B9BE14">
            <w:pPr>
              <w:widowControl w:val="0"/>
              <w:spacing w:before="60" w:after="6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</w:rPr>
              <w:t>Регистрация в 1 сет</w:t>
            </w:r>
          </w:p>
        </w:tc>
      </w:tr>
      <w:tr w14:paraId="1E3D2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shd w:val="clear" w:color="auto" w:fill="BFBFBF"/>
          </w:tcPr>
          <w:p w14:paraId="5449CF8B">
            <w:pPr>
              <w:widowControl w:val="0"/>
              <w:spacing w:before="60" w:after="6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11</w:t>
            </w: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>: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>0</w:t>
            </w:r>
          </w:p>
          <w:p w14:paraId="2C2C2E16">
            <w:pPr>
              <w:widowControl w:val="0"/>
              <w:spacing w:before="60" w:after="60" w:line="100" w:lineRule="atLeast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</w:rPr>
              <w:t>: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1591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shd w:val="clear" w:color="auto" w:fill="BFBFBF"/>
          </w:tcPr>
          <w:p w14:paraId="20FC2DAC">
            <w:pPr>
              <w:widowControl w:val="0"/>
              <w:spacing w:before="60" w:after="60" w:line="100" w:lineRule="atLeast"/>
              <w:jc w:val="center"/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>1 сет</w:t>
            </w:r>
          </w:p>
        </w:tc>
        <w:tc>
          <w:tcPr>
            <w:tcW w:w="214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shd w:val="clear" w:color="auto" w:fill="BFBFBF"/>
          </w:tcPr>
          <w:p w14:paraId="47FE74C9">
            <w:pPr>
              <w:widowControl w:val="0"/>
              <w:spacing w:before="0" w:after="0" w:line="240" w:lineRule="auto"/>
              <w:jc w:val="center"/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1ч 30мин</w:t>
            </w:r>
          </w:p>
          <w:p w14:paraId="74723AFC">
            <w:pPr>
              <w:widowControl w:val="0"/>
              <w:spacing w:before="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30 чел</w:t>
            </w:r>
          </w:p>
        </w:tc>
        <w:tc>
          <w:tcPr>
            <w:tcW w:w="5150" w:type="dxa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BFBFBF"/>
            <w:vAlign w:val="top"/>
          </w:tcPr>
          <w:p w14:paraId="12DDA649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Мальчики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и девочки 5-7 лет 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br w:type="textWrapping"/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(2019-2021г.р.)</w:t>
            </w:r>
          </w:p>
        </w:tc>
      </w:tr>
      <w:tr w14:paraId="7284B5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FFFFFF"/>
          </w:tcPr>
          <w:p w14:paraId="06A1A465">
            <w:pPr>
              <w:widowControl w:val="0"/>
              <w:spacing w:before="60" w:after="60" w:line="100" w:lineRule="atLeast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13:00</w:t>
            </w:r>
          </w:p>
        </w:tc>
        <w:tc>
          <w:tcPr>
            <w:tcW w:w="1591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FFFFFF"/>
          </w:tcPr>
          <w:p w14:paraId="42E5BA65">
            <w:pPr>
              <w:widowControl w:val="0"/>
              <w:snapToGrid w:val="0"/>
              <w:spacing w:before="60" w:after="6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0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FFFFFF"/>
          </w:tcPr>
          <w:p w14:paraId="6936926B">
            <w:pPr>
              <w:widowControl w:val="0"/>
              <w:snapToGrid w:val="0"/>
              <w:spacing w:before="60" w:after="6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0" w:type="dxa"/>
            <w:tcBorders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</w:tcPr>
          <w:p w14:paraId="207A4EF9">
            <w:pPr>
              <w:widowControl w:val="0"/>
              <w:spacing w:before="60" w:after="60" w:line="100" w:lineRule="atLeast"/>
              <w:jc w:val="center"/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Награждение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br w:type="textWrapping"/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м</w:t>
            </w: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альчиков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и девочек 5-7 лет</w:t>
            </w:r>
          </w:p>
        </w:tc>
      </w:tr>
      <w:tr w14:paraId="4EABE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FFFFFF"/>
          </w:tcPr>
          <w:p w14:paraId="74AF6D0D">
            <w:pPr>
              <w:widowControl w:val="0"/>
              <w:spacing w:before="60" w:after="60" w:line="100" w:lineRule="atLeast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>: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30</w:t>
            </w:r>
          </w:p>
          <w:p w14:paraId="12A89EAB">
            <w:pPr>
              <w:widowControl w:val="0"/>
              <w:spacing w:before="60" w:after="60" w:line="100" w:lineRule="atLeast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1591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FFFFFF"/>
          </w:tcPr>
          <w:p w14:paraId="5479956A">
            <w:pPr>
              <w:widowControl w:val="0"/>
              <w:snapToGrid w:val="0"/>
              <w:spacing w:before="60" w:after="6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0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FFFFFF"/>
          </w:tcPr>
          <w:p w14:paraId="387C026A">
            <w:pPr>
              <w:widowControl w:val="0"/>
              <w:snapToGrid w:val="0"/>
              <w:spacing w:before="60" w:after="6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0" w:type="dxa"/>
            <w:tcBorders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</w:tcPr>
          <w:p w14:paraId="20ADA2E1">
            <w:pPr>
              <w:widowControl w:val="0"/>
              <w:spacing w:before="60" w:after="60" w:line="100" w:lineRule="atLeast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</w:rPr>
              <w:t>Регистрация во 2 сет</w:t>
            </w:r>
          </w:p>
        </w:tc>
      </w:tr>
      <w:tr w14:paraId="54F23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BFBFBF"/>
          </w:tcPr>
          <w:p w14:paraId="543306A9">
            <w:pPr>
              <w:widowControl w:val="0"/>
              <w:spacing w:before="60" w:after="60" w:line="10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</w:rPr>
              <w:t>: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</w:rPr>
              <w:t>0</w:t>
            </w:r>
          </w:p>
          <w:p w14:paraId="32515721">
            <w:pPr>
              <w:widowControl w:val="0"/>
              <w:spacing w:before="60" w:after="60" w:line="100" w:lineRule="atLeast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1591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BFBFBF"/>
          </w:tcPr>
          <w:p w14:paraId="191C2BCB">
            <w:pPr>
              <w:widowControl w:val="0"/>
              <w:spacing w:before="60" w:after="60" w:line="100" w:lineRule="atLeast"/>
              <w:jc w:val="center"/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>2 сет</w:t>
            </w:r>
          </w:p>
        </w:tc>
        <w:tc>
          <w:tcPr>
            <w:tcW w:w="2140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BFBFBF"/>
          </w:tcPr>
          <w:p w14:paraId="5DBA6C5A">
            <w:pPr>
              <w:widowControl w:val="0"/>
              <w:spacing w:before="0" w:after="0" w:line="240" w:lineRule="auto"/>
              <w:jc w:val="center"/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2ч</w:t>
            </w:r>
          </w:p>
          <w:p w14:paraId="7BF30E6F">
            <w:pPr>
              <w:widowControl w:val="0"/>
              <w:spacing w:before="0"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40 чел</w:t>
            </w:r>
          </w:p>
        </w:tc>
        <w:tc>
          <w:tcPr>
            <w:tcW w:w="5150" w:type="dxa"/>
            <w:tcBorders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BFBFBF"/>
            <w:vAlign w:val="top"/>
          </w:tcPr>
          <w:p w14:paraId="1163566D">
            <w:pPr>
              <w:widowControl w:val="0"/>
              <w:spacing w:before="0"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Мальчики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и девочки 8-9 лет 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br w:type="textWrapping"/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(2017-2018г.р.)</w:t>
            </w:r>
          </w:p>
        </w:tc>
      </w:tr>
      <w:tr w14:paraId="5CC75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0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FFFFFF"/>
            <w:vAlign w:val="top"/>
          </w:tcPr>
          <w:p w14:paraId="60EBD55D">
            <w:pPr>
              <w:widowControl w:val="0"/>
              <w:spacing w:before="60" w:after="60" w:line="100" w:lineRule="atLeast"/>
              <w:jc w:val="center"/>
              <w:rPr>
                <w:rFonts w:hint="default" w:ascii="Times New Roman" w:hAnsi="Times New Roman" w:cs="Times New Roman" w:eastAsiaTheme="minorHAnsi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6</w:t>
            </w: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>: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591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FFFFFF"/>
            <w:vAlign w:val="top"/>
          </w:tcPr>
          <w:p w14:paraId="3722F536">
            <w:pPr>
              <w:widowControl w:val="0"/>
              <w:snapToGrid w:val="0"/>
              <w:spacing w:before="60" w:after="60" w:line="100" w:lineRule="atLeast"/>
              <w:jc w:val="center"/>
              <w:rPr>
                <w:rFonts w:ascii="Times New Roman" w:hAnsi="Times New Roman" w:cs="Times New Roman" w:eastAsiaTheme="minorHAnsi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</w:p>
        </w:tc>
        <w:tc>
          <w:tcPr>
            <w:tcW w:w="2140" w:type="dxa"/>
            <w:tcBorders>
              <w:left w:val="single" w:color="000001" w:sz="4" w:space="0"/>
              <w:bottom w:val="single" w:color="000001" w:sz="4" w:space="0"/>
            </w:tcBorders>
            <w:shd w:val="clear" w:color="auto" w:fill="FFFFFF"/>
            <w:vAlign w:val="top"/>
          </w:tcPr>
          <w:p w14:paraId="77DFCE90">
            <w:pPr>
              <w:widowControl w:val="0"/>
              <w:snapToGrid w:val="0"/>
              <w:spacing w:before="60" w:after="60" w:line="100" w:lineRule="atLeast"/>
              <w:jc w:val="center"/>
              <w:rPr>
                <w:rFonts w:ascii="Times New Roman" w:hAnsi="Times New Roman" w:cs="Times New Roman" w:eastAsiaTheme="minorHAnsi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</w:p>
        </w:tc>
        <w:tc>
          <w:tcPr>
            <w:tcW w:w="5150" w:type="dxa"/>
            <w:tcBorders>
              <w:left w:val="single" w:color="000001" w:sz="4" w:space="0"/>
              <w:bottom w:val="single" w:color="000001" w:sz="4" w:space="0"/>
              <w:right w:val="single" w:color="000001" w:sz="4" w:space="0"/>
            </w:tcBorders>
            <w:shd w:val="clear" w:color="auto" w:fill="FFFFFF"/>
            <w:vAlign w:val="top"/>
          </w:tcPr>
          <w:p w14:paraId="04605E9F">
            <w:pPr>
              <w:widowControl w:val="0"/>
              <w:spacing w:before="60" w:after="60" w:line="100" w:lineRule="atLeast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zh-CN" w:bidi="ar-SA"/>
              </w:rPr>
            </w:pP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Награждение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br w:type="textWrapping"/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м</w:t>
            </w:r>
            <w:r>
              <w:rPr>
                <w:rStyle w:val="5"/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альчиков</w:t>
            </w:r>
            <w:r>
              <w:rPr>
                <w:rStyle w:val="5"/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и девочек 8-9 лет</w:t>
            </w:r>
          </w:p>
        </w:tc>
      </w:tr>
    </w:tbl>
    <w:p w14:paraId="2C0868FE">
      <w:pPr>
        <w:spacing w:before="0" w:after="200"/>
        <w:rPr>
          <w:sz w:val="20"/>
          <w:szCs w:val="20"/>
        </w:rPr>
      </w:pPr>
    </w:p>
    <w:sectPr>
      <w:pgSz w:w="11906" w:h="16838"/>
      <w:pgMar w:top="1000" w:right="1086" w:bottom="868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bordersDoNotSurroundHeader w:val="1"/>
  <w:bordersDoNotSurroundFooter w:val="1"/>
  <w:documentProtection w:enforcement="0"/>
  <w:defaultTabStop w:val="708"/>
  <w:hyphenationZone w:val="36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BB55BE"/>
    <w:rsid w:val="02D25768"/>
    <w:rsid w:val="0BDD4F14"/>
    <w:rsid w:val="0D8301BA"/>
    <w:rsid w:val="118F4379"/>
    <w:rsid w:val="12AF4C2E"/>
    <w:rsid w:val="198B73C9"/>
    <w:rsid w:val="1C066F0E"/>
    <w:rsid w:val="23043A68"/>
    <w:rsid w:val="2BBD38F6"/>
    <w:rsid w:val="31774DED"/>
    <w:rsid w:val="3A0B70BB"/>
    <w:rsid w:val="3D390582"/>
    <w:rsid w:val="3EE81957"/>
    <w:rsid w:val="424402C3"/>
    <w:rsid w:val="47176995"/>
    <w:rsid w:val="478B7D30"/>
    <w:rsid w:val="4DE128AA"/>
    <w:rsid w:val="55B41D2B"/>
    <w:rsid w:val="5AF32135"/>
    <w:rsid w:val="5BBB55BE"/>
    <w:rsid w:val="6C5319C5"/>
    <w:rsid w:val="6DD4663E"/>
    <w:rsid w:val="71C105DB"/>
    <w:rsid w:val="72AF3E44"/>
    <w:rsid w:val="77617AE9"/>
    <w:rsid w:val="7858674F"/>
    <w:rsid w:val="799E7093"/>
    <w:rsid w:val="7DD31F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0"/>
    <w:pPr>
      <w:spacing w:before="0" w:after="200"/>
      <w:ind w:left="720"/>
      <w:contextualSpacing/>
    </w:pPr>
  </w:style>
  <w:style w:type="character" w:customStyle="1" w:styleId="5">
    <w:name w:val="Стиль 12 пт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1166</Characters>
  <Lines>0</Lines>
  <Paragraphs>0</Paragraphs>
  <TotalTime>26</TotalTime>
  <ScaleCrop>false</ScaleCrop>
  <LinksUpToDate>false</LinksUpToDate>
  <CharactersWithSpaces>1325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2026-01-09T09:30:00Z</dcterms:created>
  <dc:creator>Daria Toporkova</dc:creator>
  <cp:lastModifiedBy>Daria Toporkova</cp:lastModifiedBy>
  <dcterms:modified xsi:type="dcterms:W3CDTF">2026-10-24T09:52:47Z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0550D0666663450EAB59898892E2A7F4_13</vt:lpwstr>
  </property>
  <property fmtid="{D5CDD505-2E9C-101B-9397-08002B2CF9AE}" pid="4" name="KSOTemplateDocerSaveRecord">
    <vt:lpwstr>eyJoZGlkIjoiNGQ4ZTk4OTQxNjVkNmY0MTIwY2ViZWMzNzEyYTU3MDIiLCJ1c2VySWQiOiI4NDE5MjgwMzE1NDkifQ==</vt:lpwstr>
  </property>
</Properties>
</file>